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MAYOR ERIC GARCETTI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CITY OF LOS ANGELES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SOCIAL MEDIA CHANNELS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Facebook</w:t>
      </w:r>
      <w:proofErr w:type="spellEnd"/>
      <w:r>
        <w:rPr>
          <w:rFonts w:ascii="Arial" w:hAnsi="Arial" w:cs="Arial"/>
          <w:color w:val="1A1A1A"/>
          <w:sz w:val="26"/>
          <w:szCs w:val="26"/>
        </w:rPr>
        <w:t>: </w:t>
      </w:r>
      <w:hyperlink r:id="rId4" w:history="1">
        <w:proofErr w:type="spellStart"/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facebook.com/garcetti</w:t>
        </w:r>
        <w:proofErr w:type="spellEnd"/>
      </w:hyperlink>
      <w:r>
        <w:rPr>
          <w:rFonts w:ascii="Arial" w:hAnsi="Arial" w:cs="Arial"/>
          <w:color w:val="1A1A1A"/>
          <w:sz w:val="26"/>
          <w:szCs w:val="26"/>
        </w:rPr>
        <w:t> 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Twitter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>: </w:t>
      </w: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@</w:t>
        </w:r>
        <w:proofErr w:type="spellStart"/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LAMayorsOffice</w:t>
        </w:r>
        <w:proofErr w:type="spellEnd"/>
      </w:hyperlink>
      <w:r>
        <w:rPr>
          <w:rFonts w:ascii="Arial" w:hAnsi="Arial" w:cs="Arial"/>
          <w:color w:val="1A1A1A"/>
          <w:sz w:val="26"/>
          <w:szCs w:val="26"/>
        </w:rPr>
        <w:t> 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Instagram</w:t>
      </w:r>
      <w:proofErr w:type="spellEnd"/>
      <w:r>
        <w:rPr>
          <w:rFonts w:ascii="Arial" w:hAnsi="Arial" w:cs="Arial"/>
          <w:color w:val="1A1A1A"/>
          <w:sz w:val="26"/>
          <w:szCs w:val="26"/>
        </w:rPr>
        <w:t>: </w:t>
      </w: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@</w:t>
        </w:r>
        <w:proofErr w:type="spellStart"/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LAMayorsOffice</w:t>
        </w:r>
        <w:proofErr w:type="spellEnd"/>
      </w:hyperlink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FOR IMMEDIATE RELEASE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December 1, 2015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 xml:space="preserve">CONTACT: </w:t>
      </w:r>
      <w:r>
        <w:rPr>
          <w:rFonts w:ascii="Arial" w:hAnsi="Arial" w:cs="Arial"/>
          <w:color w:val="1A1A1A"/>
          <w:sz w:val="26"/>
          <w:szCs w:val="26"/>
        </w:rPr>
        <w:t xml:space="preserve">Communications Office, </w:t>
      </w:r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213-978-0741</w:t>
        </w:r>
      </w:hyperlink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MAYOR GARCETTI PROCLAIMS ‘GIVING TUESDAY’ IN THE CITY OF LOS ANGELES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LOS ANGELES</w:t>
      </w:r>
      <w:r>
        <w:rPr>
          <w:rFonts w:ascii="Arial" w:hAnsi="Arial" w:cs="Arial"/>
          <w:color w:val="1A1A1A"/>
          <w:sz w:val="26"/>
          <w:szCs w:val="26"/>
        </w:rPr>
        <w:t xml:space="preserve">—Mayor Eric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Garcetti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today signed a proclamation declaring December 1, 2015, “Giving Tuesday” in Los Angeles.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Giving Tuesday is a global celebration dedicated to supporting those in need.  Observed each year on the Tuesday following Thanksgiving 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-  people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around the world — families, nonprofits, businesses, community organizations, and students — unite for a common purpose: to celebrate generosity and give back to their communities.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 proclamation states that Giving Tuesday “is a celebration and recognition of nonprofit organizations where people come together, give back, and support a cause they care about.”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“The holiday season is a time to deepen our commitment to helping those who are less fortunate, and today I am asking all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Angelenos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to step up and give back,” said Mayor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Garcetti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 “If we can lift up those in need, and pick up those left behind, then we can live up to the best of our ideals.”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In honor of Giving Tuesday, Mayor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Garcetti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will support the #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HomesForHeroes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campaign — an effort by the Mayor’s Fund for Los Angeles to help 500 formerly homeless veterans turn a house into a home before the end of the year, by supplying them with security deposits, furniture, and other essentials.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During a celebration held today at Bob Hope Patriotic Hall,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Mayor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Garcetti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was joined by two formerly homeless U.S. Navy veterans —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Lakiesha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Anthony and Laura Estrada</w:t>
      </w:r>
      <w:proofErr w:type="gram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On Veterans Day 2015, Mayor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Garcetti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helped move furniture, supplied by the #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HomesForHeroes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campaign, into Ms. Anthony’s new apartment — which she secured with help from her VA Housing Specialist. Today, the Mayor accompanied Ms. Anthony to a Veterans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WorkSource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Center, where an Employment Specialist helped her begin the search for a job.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Ms. Estrada is now employed as a Supportive Services for Veteran Families case manager for the organization U.S. Vets, where she helps place homeless veterans into permanent housing.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“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Lakiesha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is one of countless veterans who show that the Housing First model — which shapes this city's entire philosophy toward addressing homelessness — works,” said Mayor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Garcetti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 “Housing dramatically increases the likelihood of employment and a stable future.”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Through collaborative efforts that stretch across government entities, homeless services agencies, and nonprofit organizations, 5,557 veterans have been housed in Los Angeles since January 1, 2014.</w:t>
      </w:r>
    </w:p>
    <w:p w:rsidR="004011EC" w:rsidRDefault="004011EC" w:rsidP="004011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512DC4" w:rsidRDefault="004011EC" w:rsidP="004011EC">
      <w:r>
        <w:rPr>
          <w:rFonts w:ascii="Arial" w:hAnsi="Arial" w:cs="Arial"/>
          <w:color w:val="1A1A1A"/>
          <w:sz w:val="26"/>
          <w:szCs w:val="26"/>
        </w:rPr>
        <w:t>###</w:t>
      </w:r>
    </w:p>
    <w:sectPr w:rsidR="00512DC4" w:rsidSect="00512D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011EC"/>
    <w:rsid w:val="004011EC"/>
  </w:rsids>
  <m:mathPr>
    <m:mathFont m:val="5th Grade Cursiv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garcetti" TargetMode="External"/><Relationship Id="rId5" Type="http://schemas.openxmlformats.org/officeDocument/2006/relationships/hyperlink" Target="https://twitter.com/lamayorsoffice" TargetMode="External"/><Relationship Id="rId6" Type="http://schemas.openxmlformats.org/officeDocument/2006/relationships/hyperlink" Target="https://instagram.com/lamayorsoffice/" TargetMode="External"/><Relationship Id="rId7" Type="http://schemas.openxmlformats.org/officeDocument/2006/relationships/hyperlink" Target="tel:213-978-074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Word 12.0.0</Application>
  <DocSecurity>0</DocSecurity>
  <Lines>19</Lines>
  <Paragraphs>4</Paragraphs>
  <ScaleCrop>false</ScaleCrop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Melissa Zalinski</cp:lastModifiedBy>
  <cp:revision>1</cp:revision>
  <dcterms:created xsi:type="dcterms:W3CDTF">2015-12-01T22:02:00Z</dcterms:created>
  <dcterms:modified xsi:type="dcterms:W3CDTF">2015-12-01T22:05:00Z</dcterms:modified>
</cp:coreProperties>
</file>